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Lucida Bright" w:hAnsi="Lucida Bright" w:eastAsia="Lucida Bright" w:cs="Lucida Bright"/>
          <w:i/>
          <w:i/>
          <w:sz w:val="40"/>
          <w:szCs w:val="40"/>
        </w:rPr>
      </w:pPr>
      <w:r>
        <w:rPr/>
        <w:drawing>
          <wp:inline distT="0" distB="0" distL="0" distR="0">
            <wp:extent cx="5181600" cy="246697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5181600" cy="2466975"/>
                    </a:xfrm>
                    <a:prstGeom prst="rect">
                      <a:avLst/>
                    </a:prstGeom>
                  </pic:spPr>
                </pic:pic>
              </a:graphicData>
            </a:graphic>
          </wp:inline>
        </w:drawing>
      </w:r>
    </w:p>
    <w:p>
      <w:pPr>
        <w:pStyle w:val="Normal"/>
        <w:jc w:val="center"/>
        <w:rPr>
          <w:rFonts w:ascii="Lucida Bright" w:hAnsi="Lucida Bright" w:eastAsia="Lucida Bright" w:cs="Lucida Bright"/>
          <w:b/>
          <w:sz w:val="28"/>
          <w:szCs w:val="28"/>
          <w:u w:val="single"/>
        </w:rPr>
      </w:pPr>
      <w:r>
        <w:rPr>
          <w:rFonts w:eastAsia="Lucida Bright" w:cs="Lucida Bright" w:ascii="Lucida Bright" w:hAnsi="Lucida Bright"/>
          <w:b/>
          <w:sz w:val="28"/>
          <w:szCs w:val="28"/>
          <w:u w:val="single"/>
        </w:rPr>
        <w:t>DOSSIER DE CANDIDATURE MUSICIENS</w:t>
      </w:r>
    </w:p>
    <w:p>
      <w:pPr>
        <w:pStyle w:val="Normal"/>
        <w:jc w:val="center"/>
        <w:rPr>
          <w:rFonts w:ascii="Lucida Bright" w:hAnsi="Lucida Bright" w:eastAsia="Lucida Bright" w:cs="Lucida Bright"/>
          <w:i/>
          <w:i/>
          <w:sz w:val="40"/>
          <w:szCs w:val="40"/>
        </w:rPr>
      </w:pPr>
      <w:r>
        <w:rPr>
          <w:rFonts w:eastAsia="Lucida Bright" w:cs="Lucida Bright" w:ascii="Lucida Bright" w:hAnsi="Lucida Bright"/>
          <w:i/>
          <w:sz w:val="40"/>
          <w:szCs w:val="40"/>
        </w:rPr>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Voici un dossier de présentation et de candidature pour participer à l’événement Rock In Creuse 2. Avant de postuler, veuillez bien lire la présentation de ce moment musical particulier et des conditions demandées.</w:t>
      </w:r>
    </w:p>
    <w:p>
      <w:pPr>
        <w:pStyle w:val="Normal"/>
        <w:rPr>
          <w:rFonts w:ascii="Lucida Bright" w:hAnsi="Lucida Bright" w:eastAsia="Lucida Bright" w:cs="Lucida Bright"/>
          <w:b/>
          <w:sz w:val="24"/>
          <w:szCs w:val="24"/>
        </w:rPr>
      </w:pPr>
      <w:r>
        <w:rPr>
          <w:rFonts w:eastAsia="Lucida Bright" w:cs="Lucida Bright" w:ascii="Lucida Bright" w:hAnsi="Lucida Bright"/>
          <w:b/>
          <w:sz w:val="24"/>
          <w:szCs w:val="24"/>
        </w:rPr>
      </w:r>
    </w:p>
    <w:p>
      <w:pPr>
        <w:pStyle w:val="Normal"/>
        <w:jc w:val="both"/>
        <w:rPr>
          <w:rFonts w:ascii="Lucida Bright" w:hAnsi="Lucida Bright" w:eastAsia="Lucida Bright" w:cs="Lucida Bright"/>
          <w:b/>
          <w:sz w:val="24"/>
          <w:szCs w:val="24"/>
        </w:rPr>
      </w:pPr>
      <w:r>
        <w:rPr>
          <w:rFonts w:eastAsia="Lucida Bright" w:cs="Lucida Bright" w:ascii="Lucida Bright" w:hAnsi="Lucida Bright"/>
          <w:b/>
          <w:sz w:val="24"/>
          <w:szCs w:val="24"/>
        </w:rPr>
        <w:t>Rock In Creuse est organisé par P’Art Tout A La Fois, association loi 1901 créée le 11 août 2021.</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i/>
          <w:i/>
          <w:sz w:val="24"/>
          <w:szCs w:val="24"/>
          <w:u w:val="single"/>
        </w:rPr>
      </w:pPr>
      <w:r>
        <w:rPr>
          <w:rFonts w:eastAsia="Lucida Bright" w:cs="Lucida Bright" w:ascii="Lucida Bright" w:hAnsi="Lucida Bright"/>
          <w:b/>
          <w:i/>
          <w:sz w:val="24"/>
          <w:szCs w:val="24"/>
          <w:u w:val="single"/>
        </w:rPr>
        <w:t>La présentation de l’événement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Le Rock in Creuse 2 est un évènement qui se déroule sur 2 jours regroupant 2 groupes d’environ 100 musiciens amateurs ou professionnels jouant ensemble (sur 2 soirées) pour une expérience musicale intense autour de reprises rock.</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Cette organisation mobilise une soixantaine de bénévoles.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Cette manifestation se déroulera à Ajain (23) les 4 et 5 juillet 2025:</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Le RIC Symphonique sera composé de 100 musiciens (guitare, basse, batterie, chant, violon, </w:t>
      </w:r>
      <w:r>
        <w:rPr>
          <w:rFonts w:eastAsia="Lucida Bright" w:cs="Lucida Bright" w:ascii="Lucida Bright" w:hAnsi="Lucida Bright"/>
          <w:sz w:val="24"/>
          <w:szCs w:val="24"/>
        </w:rPr>
        <w:t>violoncelle,</w:t>
      </w:r>
      <w:r>
        <w:rPr>
          <w:rFonts w:eastAsia="Lucida Bright" w:cs="Lucida Bright" w:ascii="Lucida Bright" w:hAnsi="Lucida Bright"/>
          <w:sz w:val="24"/>
          <w:szCs w:val="24"/>
        </w:rPr>
        <w:t xml:space="preserve"> clavier, trompette, trombone et saxophone).</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Le RIC Rock sera composé de 100 musiciens (guitare, basse, batterie, chant).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sz w:val="24"/>
          <w:szCs w:val="24"/>
        </w:rPr>
      </w:pPr>
      <w:r>
        <w:rPr>
          <w:rFonts w:eastAsia="Lucida Bright" w:cs="Lucida Bright" w:ascii="Lucida Bright" w:hAnsi="Lucida Bright"/>
          <w:b/>
          <w:sz w:val="24"/>
          <w:szCs w:val="24"/>
          <w:u w:val="single"/>
        </w:rPr>
        <w:t xml:space="preserve">Jour 1 (Jeudi ) :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9h: Installations sons et lumières (seulement techniciens et bénévoles).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17h / 19h: Installation des musiciens, balances + répétition RIC Rock.</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19h / 20h: Pause repas.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20h / 22h30: Répétition RIC Rock.</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sz w:val="24"/>
          <w:szCs w:val="24"/>
          <w:u w:val="single"/>
        </w:rPr>
      </w:pPr>
      <w:r>
        <w:rPr>
          <w:rFonts w:eastAsia="Lucida Bright" w:cs="Lucida Bright" w:ascii="Lucida Bright" w:hAnsi="Lucida Bright"/>
          <w:b/>
          <w:sz w:val="24"/>
          <w:szCs w:val="24"/>
          <w:u w:val="single"/>
        </w:rPr>
        <w:t xml:space="preserve">Jour 2 (Vendredi) :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9h / 12h: Installation des musiciens, balances + répétition RIC Symphonique.</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12h / 13h: Pause repas.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13h /15h30: Répétition RIC Symphonique.</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16h: Ouverture Village RIC (programmation en cours…). Ouvert au public et gratuit.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20h: Fermeture du Village RIC.</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20h30: Soirée RIC (entrée payante).</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21h: </w:t>
      </w:r>
      <w:r>
        <w:rPr>
          <w:rFonts w:eastAsia="Lucida Bright" w:cs="Lucida Bright" w:ascii="Lucida Bright" w:hAnsi="Lucida Bright"/>
          <w:b/>
          <w:sz w:val="24"/>
          <w:szCs w:val="24"/>
        </w:rPr>
        <w:t>Concert RIC Symphonique</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23h: Dj rock</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sz w:val="24"/>
          <w:szCs w:val="24"/>
        </w:rPr>
      </w:pPr>
      <w:r>
        <w:rPr>
          <w:rFonts w:eastAsia="Lucida Bright" w:cs="Lucida Bright" w:ascii="Lucida Bright" w:hAnsi="Lucida Bright"/>
          <w:b/>
          <w:sz w:val="24"/>
          <w:szCs w:val="24"/>
          <w:u w:val="single"/>
        </w:rPr>
        <w:t>Jour 3 (Samedi)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9h / 12h: répétition RIC Rock.</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12h: Ouverture Village RIC (artisans rock, mini concerts, concours air guitare, air band, surprises…). Ouvert au public et gratuit.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18h: Fermeture du Village RIC.</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18h30: Soirée RIC (entrée payante).</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1ere partie: groupe rock (19h30 / 20h30)</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2eme partie: </w:t>
      </w:r>
      <w:r>
        <w:rPr>
          <w:rFonts w:eastAsia="Lucida Bright" w:cs="Lucida Bright" w:ascii="Lucida Bright" w:hAnsi="Lucida Bright"/>
          <w:b/>
          <w:sz w:val="24"/>
          <w:szCs w:val="24"/>
        </w:rPr>
        <w:t>Concert</w:t>
      </w:r>
      <w:r>
        <w:rPr>
          <w:rFonts w:eastAsia="Lucida Bright" w:cs="Lucida Bright" w:ascii="Lucida Bright" w:hAnsi="Lucida Bright"/>
          <w:sz w:val="24"/>
          <w:szCs w:val="24"/>
        </w:rPr>
        <w:t xml:space="preserve"> </w:t>
      </w:r>
      <w:r>
        <w:rPr>
          <w:rFonts w:eastAsia="Lucida Bright" w:cs="Lucida Bright" w:ascii="Lucida Bright" w:hAnsi="Lucida Bright"/>
          <w:b/>
          <w:sz w:val="24"/>
          <w:szCs w:val="24"/>
        </w:rPr>
        <w:t>RIC Rock</w:t>
      </w:r>
      <w:r>
        <w:rPr>
          <w:rFonts w:eastAsia="Lucida Bright" w:cs="Lucida Bright" w:ascii="Lucida Bright" w:hAnsi="Lucida Bright"/>
          <w:sz w:val="24"/>
          <w:szCs w:val="24"/>
        </w:rPr>
        <w:t xml:space="preserve"> (21h / 23h)</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3eme partie: Dj rock ( 23h / 2h)</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Les répétitions et le concert seront menés par un groupe témoin, une équipe de techniciens sons et lumières permettra la réalisation de cet exploit sonore. Différents foodtrucks et buvettes permettront de se restaurer durant ces 3 jours.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i/>
          <w:i/>
          <w:sz w:val="24"/>
          <w:szCs w:val="24"/>
          <w:u w:val="single"/>
        </w:rPr>
      </w:pPr>
      <w:r>
        <w:rPr>
          <w:rFonts w:eastAsia="Lucida Bright" w:cs="Lucida Bright" w:ascii="Lucida Bright" w:hAnsi="Lucida Bright"/>
          <w:b/>
          <w:i/>
          <w:sz w:val="24"/>
          <w:szCs w:val="24"/>
          <w:u w:val="single"/>
        </w:rPr>
        <w:t>L’originalité du projet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Pour les musiciens, ce sera un moment unique et rare à vivre.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Un brevet sera distribué à chaque musicien comme preuve de participation à ce projet original et humainement intense, avec un plaisir scénique incomparable.</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i/>
          <w:i/>
          <w:sz w:val="24"/>
          <w:szCs w:val="24"/>
          <w:u w:val="single"/>
        </w:rPr>
      </w:pPr>
      <w:r>
        <w:rPr>
          <w:rFonts w:eastAsia="Lucida Bright" w:cs="Lucida Bright" w:ascii="Lucida Bright" w:hAnsi="Lucida Bright"/>
          <w:b/>
          <w:i/>
          <w:sz w:val="24"/>
          <w:szCs w:val="24"/>
          <w:u w:val="single"/>
        </w:rPr>
        <w:t>Les partenariats envisagés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P’Art Tout A La Fois souhaite collaborer avec différentes associations ou établissements musicaux creusois (P’Art Si P’Art La, Guéret Variétés, le Conservatoire départemental de la Creuse, Musique en marche, classes CHAM… pour relever ce challenge original mais aussi pour montrer au public le large éventail artistique de qualité proposé sur le département.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Les partenaires locaux seront privilégiés (foodtrucks, bières, exposants, associations, entreprises…), même si l’association souhaite démarcher quelques sponsors nationaux, voire internationaux.</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i/>
          <w:i/>
          <w:sz w:val="24"/>
          <w:szCs w:val="24"/>
        </w:rPr>
      </w:pPr>
      <w:r>
        <w:rPr>
          <w:rFonts w:eastAsia="Lucida Bright" w:cs="Lucida Bright" w:ascii="Lucida Bright" w:hAnsi="Lucida Bright"/>
          <w:i/>
          <w:sz w:val="24"/>
          <w:szCs w:val="24"/>
        </w:rPr>
      </w:r>
    </w:p>
    <w:p>
      <w:pPr>
        <w:pStyle w:val="Normal"/>
        <w:jc w:val="center"/>
        <w:rPr>
          <w:rFonts w:ascii="Lucida Bright" w:hAnsi="Lucida Bright" w:eastAsia="Lucida Bright" w:cs="Lucida Bright"/>
          <w:b/>
          <w:sz w:val="24"/>
          <w:szCs w:val="24"/>
          <w:u w:val="single"/>
        </w:rPr>
      </w:pPr>
      <w:r>
        <w:rPr>
          <w:rFonts w:eastAsia="Lucida Bright" w:cs="Lucida Bright" w:ascii="Lucida Bright" w:hAnsi="Lucida Bright"/>
          <w:b/>
          <w:sz w:val="24"/>
          <w:szCs w:val="24"/>
          <w:u w:val="single"/>
        </w:rPr>
        <w:t>Logistique des musiciens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sz w:val="24"/>
          <w:szCs w:val="24"/>
        </w:rPr>
      </w:pPr>
      <w:r>
        <w:rPr>
          <w:rFonts w:eastAsia="Lucida Bright" w:cs="Lucida Bright" w:ascii="Lucida Bright" w:hAnsi="Lucida Bright"/>
          <w:b/>
          <w:sz w:val="24"/>
          <w:szCs w:val="24"/>
        </w:rPr>
        <w:t>L’installation du matériel et les répétitions se déroulent sur 2 à 3 jours pendant lesquels les musiciens devront impérativement être disponibles: planning ci- dessus. En cas d’absence lors d’une répétition, l’organisation se réserve le droit d’exclure le musicien de l'événement car il mettrait en difficulté la réalisation du concert.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Les musiciens devront apprendre à l’avance les morceaux en étudiant les vidéos tutos ou les partitions envoyés à cet effet.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Nous comptons sur la rigueur et le sérieux de chacun pour être prêt pour l’événement, respecter les jours et heures de répétitions générales mais aussi les balances.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Pour l’hébergement, les déplacements et la restauration, les musiciens devront s’organiser par eux-mêmes.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Face à un événement aussi important, la participation des musiciens sera gratuite mais ils recevront une carte de boisson offerte, un brevet de participation au Rock In Creuse et des cadeaux sponsors.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Pour des questions juridique et d’assurance, chaque musicien devra être adhérent à l’association (10€).</w:t>
      </w:r>
    </w:p>
    <w:p>
      <w:pPr>
        <w:pStyle w:val="Normal"/>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rPr>
          <w:rFonts w:ascii="Lucida Bright" w:hAnsi="Lucida Bright" w:eastAsia="Lucida Bright" w:cs="Lucida Bright"/>
          <w:sz w:val="24"/>
          <w:szCs w:val="24"/>
        </w:rPr>
      </w:pPr>
      <w:r>
        <w:rPr>
          <w:rFonts w:eastAsia="Lucida Bright" w:cs="Lucida Bright" w:ascii="Lucida Bright" w:hAnsi="Lucida Bright"/>
          <w:b/>
          <w:i/>
          <w:sz w:val="24"/>
          <w:szCs w:val="24"/>
          <w:u w:val="single"/>
        </w:rPr>
        <w:t>Le matériel demandé</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Voici la liste du matériel que chaque musicien devra emmener:</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sz w:val="24"/>
          <w:szCs w:val="24"/>
          <w:u w:val="single"/>
        </w:rPr>
      </w:pPr>
      <w:r>
        <w:rPr>
          <w:rFonts w:eastAsia="Lucida Bright" w:cs="Lucida Bright" w:ascii="Lucida Bright" w:hAnsi="Lucida Bright"/>
          <w:b/>
          <w:sz w:val="24"/>
          <w:szCs w:val="24"/>
          <w:u w:val="single"/>
        </w:rPr>
        <w:t>Guitare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guitare électrique + ampli + cables + jacks+pédales... un jeu de corde.</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couverture imperméable et isolante pour protéger le matériel de la pluie et du soleil avec de quoi la lester.</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sz w:val="24"/>
          <w:szCs w:val="24"/>
          <w:u w:val="single"/>
        </w:rPr>
      </w:pPr>
      <w:r>
        <w:rPr>
          <w:rFonts w:eastAsia="Lucida Bright" w:cs="Lucida Bright" w:ascii="Lucida Bright" w:hAnsi="Lucida Bright"/>
          <w:b/>
          <w:sz w:val="24"/>
          <w:szCs w:val="24"/>
          <w:u w:val="single"/>
        </w:rPr>
        <w:t>Basse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 basse électrique + ampli + cables + jacks + pédales...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couverture imperméable et isolante pour protéger le matériel de la pluie et du soleil avec de quoi la lester.</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sz w:val="24"/>
          <w:szCs w:val="24"/>
        </w:rPr>
      </w:pPr>
      <w:r>
        <w:rPr>
          <w:rFonts w:eastAsia="Lucida Bright" w:cs="Lucida Bright" w:ascii="Lucida Bright" w:hAnsi="Lucida Bright"/>
          <w:b/>
          <w:sz w:val="24"/>
          <w:szCs w:val="24"/>
          <w:u w:val="single"/>
        </w:rPr>
        <w:t>Batterie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batterie minimum : Tabouret, tapis antidérapant (max 2.3m x 2.3m), grosse caisse, caisse claire, 3 toms, charleston, cymbale ride, cymbale crash.</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couverture imperméable et isolante pour protéger le matériel de la pluie et du soleil avec de quoi la lester.</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sz w:val="24"/>
          <w:szCs w:val="24"/>
        </w:rPr>
      </w:pPr>
      <w:r>
        <w:rPr>
          <w:rFonts w:eastAsia="Lucida Bright" w:cs="Lucida Bright" w:ascii="Lucida Bright" w:hAnsi="Lucida Bright"/>
          <w:b/>
          <w:sz w:val="24"/>
          <w:szCs w:val="24"/>
          <w:u w:val="single"/>
        </w:rPr>
        <w:t>Chant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 le micro sera fourni.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sz w:val="24"/>
          <w:szCs w:val="24"/>
        </w:rPr>
      </w:pPr>
      <w:r>
        <w:rPr>
          <w:rFonts w:eastAsia="Lucida Bright" w:cs="Lucida Bright" w:ascii="Lucida Bright" w:hAnsi="Lucida Bright"/>
          <w:b/>
          <w:sz w:val="24"/>
          <w:szCs w:val="24"/>
          <w:u w:val="single"/>
        </w:rPr>
        <w:t xml:space="preserve">Violon, </w:t>
      </w:r>
      <w:r>
        <w:rPr>
          <w:rFonts w:eastAsia="Lucida Bright" w:cs="Lucida Bright" w:ascii="Lucida Bright" w:hAnsi="Lucida Bright"/>
          <w:b/>
          <w:sz w:val="24"/>
          <w:szCs w:val="24"/>
          <w:u w:val="single"/>
        </w:rPr>
        <w:t xml:space="preserve">violoncelle, </w:t>
      </w:r>
      <w:r>
        <w:rPr>
          <w:rFonts w:eastAsia="Lucida Bright" w:cs="Lucida Bright" w:ascii="Lucida Bright" w:hAnsi="Lucida Bright"/>
          <w:b/>
          <w:sz w:val="24"/>
          <w:szCs w:val="24"/>
          <w:u w:val="single"/>
        </w:rPr>
        <w:t>clavier, trompette, trombone, saxophone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Vous devez venir avec votre matériel pour sonoriser et amplifier votre instrument donc cellule/micro avec ampli. Possibilité de louer du matériel en amont de l’événement. Contactez moi pour plus de précisions (Nicolas Cady: 06.52.66.37.49)</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Le matériel sono/lumière et les instruments imposants resteront sur place durant 3 jours et une équipe de gardiennage surveillera le matériel hors des heures de répétitions et les nuits.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L’organisation ne sera aucunement responsable en cas de vol ou de dégradation du matériel des musiciens ou de vos différents biens présents sur les lieux du festival.</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Si votre candidature est sélectionnée, un contrat signé vous sera demandé où il sera rappelé les différentes conditions à respecter lors de l’évènement.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sz w:val="24"/>
          <w:szCs w:val="24"/>
          <w:u w:val="single"/>
        </w:rPr>
      </w:pPr>
      <w:r>
        <w:rPr>
          <w:rFonts w:eastAsia="Lucida Bright" w:cs="Lucida Bright" w:ascii="Lucida Bright" w:hAnsi="Lucida Bright"/>
          <w:sz w:val="24"/>
          <w:szCs w:val="24"/>
          <w:u w:val="single"/>
        </w:rPr>
        <w:t xml:space="preserve">Voici les morceaux du concert </w:t>
      </w:r>
      <w:r>
        <w:rPr>
          <w:rFonts w:eastAsia="Lucida Bright" w:cs="Lucida Bright" w:ascii="Lucida Bright" w:hAnsi="Lucida Bright"/>
          <w:b/>
          <w:sz w:val="24"/>
          <w:szCs w:val="24"/>
          <w:u w:val="single"/>
        </w:rPr>
        <w:t>RIC Symphonique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Pour chaque morceau, la combinaison de base sera Guitare/Basse/Batterie/Chant.</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V= Violon. </w:t>
      </w:r>
      <w:r>
        <w:rPr>
          <w:rFonts w:eastAsia="Lucida Bright" w:cs="Lucida Bright" w:ascii="Lucida Bright" w:hAnsi="Lucida Bright"/>
          <w:sz w:val="24"/>
          <w:szCs w:val="24"/>
        </w:rPr>
        <w:t xml:space="preserve">Violoncelle </w:t>
      </w:r>
      <w:r>
        <w:rPr>
          <w:rFonts w:eastAsia="Lucida Bright" w:cs="Lucida Bright" w:ascii="Lucida Bright" w:hAnsi="Lucida Bright"/>
          <w:sz w:val="24"/>
          <w:szCs w:val="24"/>
        </w:rPr>
        <w:t>(14 morceaux)</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CS= Cuivres et Saxos. (10 morceaux)</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C= Clavier. (13 morceaux)</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Who Knew / Pink (+V)</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Bitter Sweet Symphony / the Verve (+V)</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Shadow of the Day / Linkin Park (+V)</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Live And Let Die / Guns N’ Roses (+V + C)</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The Captain / Biffy Clyro (+V +P)</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Proud Mary / Tina Turner (+CS)</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Beautiful Day / U2 (+V + C)</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Starlight / Muse (+C)</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I Don’t Want To Miss A Thing / Aerosmith (+V +C)</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Come On Eileen / Dexys Midnight Runners (Tous)</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Our House / Madness (Tous)</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Lambé An Dro / Matmatah (Tous)</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Uprising / Muse (+V)</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The Final Countdown / Europe (+CS)</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Wonderwall / Oasis (+V +C à la fin)</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Born In The USA / Bruce Springsteen (Tous à tour de rôle)</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Nos célébrations / Indochine (+CS)</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Don’t Stop Me Now / Queen (+C)</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Every Breath You Take / The Police (+V +C)</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Nougayork / Claude Nougaro (+CS)</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Bad Girls / Donna Summer (+C +CS)</w:t>
      </w:r>
    </w:p>
    <w:p>
      <w:pPr>
        <w:pStyle w:val="Normal"/>
        <w:numPr>
          <w:ilvl w:val="0"/>
          <w:numId w:val="2"/>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C’est un rocker / Eddy Mitchell (+C)</w:t>
      </w:r>
    </w:p>
    <w:p>
      <w:pPr>
        <w:pStyle w:val="Normal"/>
        <w:numPr>
          <w:ilvl w:val="0"/>
          <w:numId w:val="2"/>
        </w:numPr>
        <w:jc w:val="both"/>
        <w:rPr>
          <w:rFonts w:ascii="Lucida Bright" w:hAnsi="Lucida Bright" w:eastAsia="Lucida Bright" w:cs="Lucida Bright"/>
          <w:sz w:val="24"/>
          <w:szCs w:val="24"/>
        </w:rPr>
      </w:pPr>
      <w:r>
        <w:rPr>
          <w:rFonts w:eastAsia="Lucida Bright" w:cs="Lucida Bright" w:ascii="Lucida Bright" w:hAnsi="Lucida Bright"/>
          <w:sz w:val="24"/>
          <w:szCs w:val="24"/>
        </w:rPr>
        <w:t>Allumer le feu / Johnny Hallyday version Stade de France 2009 (+CS)</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jc w:val="both"/>
        <w:rPr>
          <w:rFonts w:ascii="Lucida Bright" w:hAnsi="Lucida Bright" w:eastAsia="Lucida Bright" w:cs="Lucida Bright"/>
          <w:b/>
          <w:sz w:val="24"/>
          <w:szCs w:val="24"/>
          <w:u w:val="single"/>
        </w:rPr>
      </w:pPr>
      <w:r>
        <w:rPr>
          <w:rFonts w:eastAsia="Lucida Bright" w:cs="Lucida Bright" w:ascii="Lucida Bright" w:hAnsi="Lucida Bright"/>
          <w:sz w:val="24"/>
          <w:szCs w:val="24"/>
          <w:u w:val="single"/>
        </w:rPr>
        <w:t xml:space="preserve">Voici les morceaux du concert </w:t>
      </w:r>
      <w:r>
        <w:rPr>
          <w:rFonts w:eastAsia="Lucida Bright" w:cs="Lucida Bright" w:ascii="Lucida Bright" w:hAnsi="Lucida Bright"/>
          <w:b/>
          <w:sz w:val="24"/>
          <w:szCs w:val="24"/>
          <w:u w:val="single"/>
        </w:rPr>
        <w:t>RIC Rock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numPr>
          <w:ilvl w:val="0"/>
          <w:numId w:val="3"/>
        </w:numPr>
        <w:spacing w:before="0" w:after="0"/>
        <w:jc w:val="both"/>
        <w:rPr>
          <w:rFonts w:ascii="Lucida Bright" w:hAnsi="Lucida Bright" w:eastAsia="Lucida Bright" w:cs="Lucida Bright"/>
          <w:sz w:val="24"/>
          <w:szCs w:val="24"/>
        </w:rPr>
      </w:pPr>
      <w:bookmarkStart w:id="0" w:name="_GoBack"/>
      <w:bookmarkEnd w:id="0"/>
      <w:r>
        <w:rPr>
          <w:rFonts w:eastAsia="Lucida Bright" w:cs="Lucida Bright" w:ascii="Lucida Bright" w:hAnsi="Lucida Bright"/>
          <w:sz w:val="24"/>
          <w:szCs w:val="24"/>
        </w:rPr>
        <w:t>Pretty Fly / The Offspring</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Honey / Maneskin</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Back In Black / AC/DC</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Take Me Out / Franz Ferdinand</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Mojo / -M-</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Cours vite / Silmarils</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Killing in the name / Rage Against The Machine</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Are You Gonna Be My Girl / Jet</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The Pretender / Foo Fighters</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Give It Away / Red Hot Chili Peppers</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Eteins la lumière / Axel Bauer</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L’homme pressé / Noir Désir</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Jeune et con / Saez</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Lola / Superbus</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La peau / No One Is Innocent</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Manu Chao / Les Wampas</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Sunday Bloody Sunday / U2</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J’aime pas les gens / Shaka Ponk</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Boys Don’t Cry / The Cure</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Furia / Mass Hysteria</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Hygiaphone / Téléphone</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Enter Sandman / Metallica</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Supersonic / Oasis</w:t>
      </w:r>
    </w:p>
    <w:p>
      <w:pPr>
        <w:pStyle w:val="Normal"/>
        <w:numPr>
          <w:ilvl w:val="0"/>
          <w:numId w:val="3"/>
        </w:numPr>
        <w:spacing w:before="0" w:after="0"/>
        <w:jc w:val="both"/>
        <w:rPr>
          <w:rFonts w:ascii="Lucida Bright" w:hAnsi="Lucida Bright" w:eastAsia="Lucida Bright" w:cs="Lucida Bright"/>
          <w:sz w:val="24"/>
          <w:szCs w:val="24"/>
        </w:rPr>
      </w:pPr>
      <w:r>
        <w:rPr>
          <w:rFonts w:eastAsia="Lucida Bright" w:cs="Lucida Bright" w:ascii="Lucida Bright" w:hAnsi="Lucida Bright"/>
          <w:sz w:val="24"/>
          <w:szCs w:val="24"/>
        </w:rPr>
        <w:t>Barbès / F.F.F.</w:t>
      </w:r>
    </w:p>
    <w:p>
      <w:pPr>
        <w:pStyle w:val="Normal"/>
        <w:numPr>
          <w:ilvl w:val="0"/>
          <w:numId w:val="3"/>
        </w:numPr>
        <w:jc w:val="both"/>
        <w:rPr>
          <w:rFonts w:ascii="Lucida Bright" w:hAnsi="Lucida Bright" w:eastAsia="Lucida Bright" w:cs="Lucida Bright"/>
          <w:sz w:val="24"/>
          <w:szCs w:val="24"/>
        </w:rPr>
      </w:pPr>
      <w:r>
        <w:rPr>
          <w:rFonts w:eastAsia="Lucida Bright" w:cs="Lucida Bright" w:ascii="Lucida Bright" w:hAnsi="Lucida Bright"/>
          <w:sz w:val="24"/>
          <w:szCs w:val="24"/>
        </w:rPr>
        <w:t>Le Brio / Big Soul</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 </w:t>
      </w:r>
    </w:p>
    <w:p>
      <w:pPr>
        <w:pStyle w:val="Normal"/>
        <w:jc w:val="center"/>
        <w:rPr>
          <w:rFonts w:ascii="Lucida Bright" w:hAnsi="Lucida Bright" w:eastAsia="Lucida Bright" w:cs="Lucida Bright"/>
          <w:sz w:val="24"/>
          <w:szCs w:val="24"/>
        </w:rPr>
      </w:pPr>
      <w:r>
        <w:rPr>
          <w:rFonts w:eastAsia="Lucida Bright" w:cs="Lucida Bright" w:ascii="Lucida Bright" w:hAnsi="Lucida Bright"/>
          <w:b/>
          <w:i/>
          <w:sz w:val="24"/>
          <w:szCs w:val="24"/>
          <w:u w:val="single"/>
        </w:rPr>
        <w:t>Candidature</w:t>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Nom :</w:t>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Prénom :</w:t>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Date de naissance :</w:t>
      </w:r>
    </w:p>
    <w:p>
      <w:pPr>
        <w:pStyle w:val="Normal"/>
        <w:numPr>
          <w:ilvl w:val="0"/>
          <w:numId w:val="1"/>
        </w:numPr>
        <w:pBdr/>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Adresse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 </w:t>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Code postal :                  Ville :</w:t>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Téléphone :</w:t>
      </w:r>
    </w:p>
    <w:p>
      <w:pPr>
        <w:pStyle w:val="Normal"/>
        <w:numPr>
          <w:ilvl w:val="0"/>
          <w:numId w:val="1"/>
        </w:numPr>
        <w:pBdr/>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E-mail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Nom du responsable légal (si candidat mineur) :</w:t>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 xml:space="preserve">Prénom :  </w:t>
      </w:r>
    </w:p>
    <w:p>
      <w:pPr>
        <w:pStyle w:val="Normal"/>
        <w:numPr>
          <w:ilvl w:val="0"/>
          <w:numId w:val="1"/>
        </w:numPr>
        <w:pBdr/>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Adresse (si différente) :</w:t>
      </w:r>
    </w:p>
    <w:p>
      <w:pPr>
        <w:pStyle w:val="Normal"/>
        <w:jc w:val="both"/>
        <w:rPr>
          <w:rFonts w:ascii="Lucida Bright" w:hAnsi="Lucida Bright" w:eastAsia="Lucida Bright" w:cs="Lucida Bright"/>
          <w:sz w:val="24"/>
          <w:szCs w:val="24"/>
        </w:rPr>
      </w:pPr>
      <w:r>
        <w:rPr>
          <w:rFonts w:eastAsia="Lucida Bright" w:cs="Lucida Bright" w:ascii="Lucida Bright" w:hAnsi="Lucida Bright"/>
          <w:sz w:val="24"/>
          <w:szCs w:val="24"/>
        </w:rPr>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Code postal :                    Ville :</w:t>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 xml:space="preserve">Téléphone du responsable : </w:t>
      </w:r>
    </w:p>
    <w:p>
      <w:pPr>
        <w:pStyle w:val="Normal"/>
        <w:numPr>
          <w:ilvl w:val="0"/>
          <w:numId w:val="1"/>
        </w:numPr>
        <w:pBdr/>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E-mail :</w:t>
      </w:r>
    </w:p>
    <w:p>
      <w:pPr>
        <w:pStyle w:val="Normal"/>
        <w:numPr>
          <w:ilvl w:val="0"/>
          <w:numId w:val="1"/>
        </w:numPr>
        <w:pBdr/>
        <w:spacing w:before="0" w:after="0"/>
        <w:jc w:val="both"/>
        <w:rPr>
          <w:rFonts w:ascii="Lucida Bright" w:hAnsi="Lucida Bright" w:eastAsia="Lucida Bright" w:cs="Lucida Bright"/>
          <w:color w:val="000000"/>
          <w:sz w:val="24"/>
          <w:szCs w:val="24"/>
        </w:rPr>
      </w:pPr>
      <w:r>
        <w:rPr>
          <w:rFonts w:eastAsia="Lucida Bright" w:cs="Lucida Bright" w:ascii="Lucida Bright" w:hAnsi="Lucida Bright"/>
          <w:color w:val="000000"/>
          <w:sz w:val="24"/>
          <w:szCs w:val="24"/>
        </w:rPr>
        <w:t>Instrument pratiqué :</w:t>
      </w:r>
    </w:p>
    <w:p>
      <w:pPr>
        <w:pStyle w:val="Normal"/>
        <w:numPr>
          <w:ilvl w:val="0"/>
          <w:numId w:val="1"/>
        </w:numPr>
        <w:pBdr/>
        <w:jc w:val="both"/>
        <w:rPr>
          <w:rFonts w:ascii="Lucida Bright" w:hAnsi="Lucida Bright" w:eastAsia="Lucida Bright" w:cs="Lucida Bright"/>
          <w:color w:val="000000"/>
          <w:sz w:val="24"/>
          <w:szCs w:val="24"/>
        </w:rPr>
      </w:pPr>
      <w:r>
        <w:rPr>
          <w:rFonts w:eastAsia="Lucida Bright" w:cs="Lucida Bright" w:ascii="Lucida Bright" w:hAnsi="Lucida Bright"/>
          <w:sz w:val="24"/>
          <w:szCs w:val="24"/>
        </w:rPr>
        <w:t>D</w:t>
      </w:r>
      <w:r>
        <w:rPr>
          <w:rFonts w:eastAsia="Lucida Bright" w:cs="Lucida Bright" w:ascii="Lucida Bright" w:hAnsi="Lucida Bright"/>
          <w:color w:val="000000"/>
          <w:sz w:val="24"/>
          <w:szCs w:val="24"/>
        </w:rPr>
        <w:t>ans quel groupe, souhaiteriez-vous jouer ? R</w:t>
      </w:r>
      <w:r>
        <w:rPr>
          <w:rFonts w:eastAsia="Lucida Bright" w:cs="Lucida Bright" w:ascii="Lucida Bright" w:hAnsi="Lucida Bright"/>
          <w:sz w:val="24"/>
          <w:szCs w:val="24"/>
        </w:rPr>
        <w:t>IC</w:t>
      </w:r>
      <w:r>
        <w:rPr>
          <w:rFonts w:eastAsia="Lucida Bright" w:cs="Lucida Bright" w:ascii="Lucida Bright" w:hAnsi="Lucida Bright"/>
          <w:color w:val="000000"/>
          <w:sz w:val="24"/>
          <w:szCs w:val="24"/>
        </w:rPr>
        <w:t xml:space="preserve"> Symphonique, R</w:t>
      </w:r>
      <w:r>
        <w:rPr>
          <w:rFonts w:eastAsia="Lucida Bright" w:cs="Lucida Bright" w:ascii="Lucida Bright" w:hAnsi="Lucida Bright"/>
          <w:sz w:val="24"/>
          <w:szCs w:val="24"/>
        </w:rPr>
        <w:t>IC Rock ou les 2 ?</w:t>
      </w:r>
    </w:p>
    <w:p>
      <w:pPr>
        <w:pStyle w:val="Normal"/>
        <w:pBdr/>
        <w:ind w:left="720"/>
        <w:jc w:val="both"/>
        <w:rPr>
          <w:rFonts w:ascii="Lucida Bright" w:hAnsi="Lucida Bright" w:eastAsia="Lucida Bright" w:cs="Lucida Bright"/>
          <w:b/>
          <w:sz w:val="24"/>
          <w:szCs w:val="24"/>
        </w:rPr>
      </w:pPr>
      <w:r>
        <w:rPr>
          <w:rFonts w:eastAsia="Lucida Bright" w:cs="Lucida Bright" w:ascii="Lucida Bright" w:hAnsi="Lucida Bright"/>
          <w:b/>
          <w:sz w:val="24"/>
          <w:szCs w:val="24"/>
        </w:rPr>
        <w:t xml:space="preserve">Attention !!! </w:t>
      </w:r>
    </w:p>
    <w:p>
      <w:pPr>
        <w:pStyle w:val="Normal"/>
        <w:pBdr/>
        <w:ind w:left="720"/>
        <w:jc w:val="both"/>
        <w:rPr>
          <w:rFonts w:ascii="Lucida Bright" w:hAnsi="Lucida Bright" w:eastAsia="Lucida Bright" w:cs="Lucida Bright"/>
          <w:b/>
          <w:sz w:val="24"/>
          <w:szCs w:val="24"/>
        </w:rPr>
      </w:pPr>
      <w:r>
        <w:rPr>
          <w:rFonts w:eastAsia="Lucida Bright" w:cs="Lucida Bright" w:ascii="Lucida Bright" w:hAnsi="Lucida Bright"/>
          <w:b/>
          <w:sz w:val="24"/>
          <w:szCs w:val="24"/>
        </w:rPr>
        <w:t xml:space="preserve">Si vous jouez dans le RIC Symphonique, chaque musicien doit savoir jouer l’intégralité des morceaux dans lesquels il joue. </w:t>
      </w:r>
    </w:p>
    <w:p>
      <w:pPr>
        <w:pStyle w:val="Normal"/>
        <w:pBdr/>
        <w:ind w:left="720"/>
        <w:jc w:val="both"/>
        <w:rPr>
          <w:rFonts w:ascii="Lucida Bright" w:hAnsi="Lucida Bright" w:eastAsia="Lucida Bright" w:cs="Lucida Bright"/>
          <w:b/>
          <w:sz w:val="24"/>
          <w:szCs w:val="24"/>
        </w:rPr>
      </w:pPr>
      <w:r>
        <w:rPr>
          <w:rFonts w:eastAsia="Lucida Bright" w:cs="Lucida Bright" w:ascii="Lucida Bright" w:hAnsi="Lucida Bright"/>
          <w:b/>
          <w:sz w:val="24"/>
          <w:szCs w:val="24"/>
        </w:rPr>
        <w:t xml:space="preserve">Pour le RIC Rock, une tolérance est acceptée, chaque musicien devra savoir jouer au moins 13 morceaux sur 27. </w:t>
      </w:r>
    </w:p>
    <w:p>
      <w:pPr>
        <w:pStyle w:val="Normal"/>
        <w:pBdr/>
        <w:ind w:left="720"/>
        <w:jc w:val="both"/>
        <w:rPr>
          <w:rFonts w:ascii="Lucida Bright" w:hAnsi="Lucida Bright" w:eastAsia="Lucida Bright" w:cs="Lucida Bright"/>
          <w:b/>
          <w:sz w:val="24"/>
          <w:szCs w:val="24"/>
        </w:rPr>
      </w:pPr>
      <w:r>
        <w:rPr>
          <w:rFonts w:eastAsia="Lucida Bright" w:cs="Lucida Bright" w:ascii="Lucida Bright" w:hAnsi="Lucida Bright"/>
          <w:b/>
          <w:sz w:val="24"/>
          <w:szCs w:val="24"/>
        </w:rPr>
        <w:t>Choisissez bien votre groupe !</w:t>
      </w:r>
    </w:p>
    <w:p>
      <w:pPr>
        <w:pStyle w:val="Normal"/>
        <w:pBdr/>
        <w:ind w:left="720"/>
        <w:jc w:val="both"/>
        <w:rPr>
          <w:rFonts w:ascii="Lucida Bright" w:hAnsi="Lucida Bright" w:eastAsia="Lucida Bright" w:cs="Lucida Bright"/>
          <w:b/>
          <w:sz w:val="24"/>
          <w:szCs w:val="24"/>
        </w:rPr>
      </w:pPr>
      <w:r>
        <w:rPr>
          <w:rFonts w:eastAsia="Lucida Bright" w:cs="Lucida Bright" w:ascii="Lucida Bright" w:hAnsi="Lucida Bright"/>
          <w:b/>
          <w:sz w:val="24"/>
          <w:szCs w:val="24"/>
        </w:rPr>
      </w:r>
    </w:p>
    <w:p>
      <w:pPr>
        <w:pStyle w:val="Normal"/>
        <w:pBdr/>
        <w:spacing w:before="0" w:after="160"/>
        <w:ind w:left="720"/>
        <w:jc w:val="both"/>
        <w:rPr>
          <w:rFonts w:ascii="Lucida Bright" w:hAnsi="Lucida Bright" w:eastAsia="Lucida Bright" w:cs="Lucida Bright"/>
          <w:sz w:val="24"/>
          <w:szCs w:val="24"/>
        </w:rPr>
      </w:pPr>
      <w:r>
        <w:rPr>
          <w:rFonts w:eastAsia="Lucida Bright" w:cs="Lucida Bright" w:ascii="Lucida Bright" w:hAnsi="Lucida Bright"/>
          <w:sz w:val="24"/>
          <w:szCs w:val="24"/>
        </w:rPr>
        <w:t xml:space="preserve">Candidature à renvoyer à </w:t>
      </w:r>
      <w:hyperlink r:id="rId3">
        <w:r>
          <w:rPr>
            <w:rStyle w:val="ListLabel28"/>
            <w:rFonts w:eastAsia="Lucida Bright" w:cs="Lucida Bright" w:ascii="Lucida Bright" w:hAnsi="Lucida Bright"/>
            <w:color w:val="1155CC"/>
            <w:sz w:val="24"/>
            <w:szCs w:val="24"/>
            <w:u w:val="single"/>
          </w:rPr>
          <w:t>parttoutalafois@gmail.com</w:t>
        </w:r>
      </w:hyperlink>
      <w:r>
        <w:rPr>
          <w:rFonts w:eastAsia="Lucida Bright" w:cs="Lucida Bright" w:ascii="Lucida Bright" w:hAnsi="Lucida Bright"/>
          <w:sz w:val="24"/>
          <w:szCs w:val="24"/>
        </w:rPr>
        <w:t>, ne tardez pas !</w:t>
      </w:r>
    </w:p>
    <w:sectPr>
      <w:type w:val="nextPage"/>
      <w:pgSz w:w="11906" w:h="16838"/>
      <w:pgMar w:left="1417" w:right="1417" w:gutter="0" w:header="0"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Lucida Bright">
    <w:charset w:val="00"/>
    <w:family w:val="roman"/>
    <w:pitch w:val="variable"/>
  </w:font>
  <w:font w:name="Lucida Bright">
    <w:charset w:val="01"/>
    <w:family w:val="roman"/>
    <w:pitch w:val="default"/>
  </w:font>
  <w:font w:name="Courier New">
    <w:charset w:val="01"/>
    <w:family w:val="modern"/>
    <w:pitch w:val="fixed"/>
  </w:font>
  <w:font w:name="Noto Sans Symbols">
    <w:charset w:val="01"/>
    <w:family w:val="swiss"/>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720" w:hanging="360"/>
      </w:pPr>
      <w:rPr>
        <w:rFonts w:ascii="Lucida Bright" w:hAnsi="Lucida Bright" w:cs="Lucida Br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fr-FR" w:eastAsia="fr-FR"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ListParagraph">
    <w:name w:val="List Paragraph"/>
    <w:basedOn w:val="Normal"/>
    <w:uiPriority w:val="34"/>
    <w:qFormat/>
    <w:rsid w:val="000437a6"/>
    <w:pPr>
      <w:spacing w:before="0" w:after="160"/>
      <w:ind w:left="720"/>
      <w:contextualSpacing/>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arttoutalafois@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QYOjFOmZqA0pNJxv1+RRXYme0Ng==">CgMxLjA4AHIhMTFFd1Y4cmE0aER0VFFSaTBzejhkQml5endpOHBkeWhs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A4C5B7D5.dotm</Template>
  <TotalTime>4</TotalTime>
  <Application>LibreOffice/24.2.5.2$Windows_X86_64 LibreOffice_project/bffef4ea93e59bebbeaf7f431bb02b1a39ee8a59</Application>
  <AppVersion>15.0000</AppVersion>
  <Pages>6</Pages>
  <Words>1373</Words>
  <Characters>6771</Characters>
  <CharactersWithSpaces>7992</CharactersWithSpaces>
  <Paragraphs>141</Paragraphs>
  <Company>CD23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2021-07-21T12:39:00Z</dcterms:created>
  <dc:creator>cécile beauvais</dc:creator>
  <dc:description/>
  <dc:language>fr-FR</dc:language>
  <cp:lastModifiedBy/>
  <dcterms:modified xsi:type="dcterms:W3CDTF">2024-10-19T16:00:36Z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